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2A09" w14:textId="3732C688" w:rsidR="00075BA7" w:rsidRDefault="000C4C22" w:rsidP="00075BA7">
      <w:pPr>
        <w:tabs>
          <w:tab w:val="left" w:pos="600"/>
          <w:tab w:val="center" w:pos="4536"/>
        </w:tabs>
        <w:jc w:val="center"/>
      </w:pPr>
      <w:r w:rsidRPr="00D016D1">
        <w:rPr>
          <w:b/>
          <w:color w:val="0070C0"/>
          <w:sz w:val="28"/>
          <w:szCs w:val="28"/>
        </w:rPr>
        <w:t>Samenstelling Cer</w:t>
      </w:r>
      <w:r w:rsidR="00652E31">
        <w:rPr>
          <w:b/>
          <w:color w:val="0070C0"/>
          <w:sz w:val="28"/>
          <w:szCs w:val="28"/>
        </w:rPr>
        <w:t>t</w:t>
      </w:r>
      <w:r w:rsidRPr="00D016D1">
        <w:rPr>
          <w:b/>
          <w:color w:val="0070C0"/>
          <w:sz w:val="28"/>
          <w:szCs w:val="28"/>
        </w:rPr>
        <w:t>ificeringscommissie NVKFB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FB6BD6" w14:paraId="5A1FB48B" w14:textId="77777777" w:rsidTr="000865F5">
        <w:tc>
          <w:tcPr>
            <w:tcW w:w="5070" w:type="dxa"/>
          </w:tcPr>
          <w:p w14:paraId="29D77FC0" w14:textId="77777777" w:rsidR="00FB6BD6" w:rsidRDefault="001D0134" w:rsidP="001D0134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Voorzitter</w:t>
            </w:r>
          </w:p>
        </w:tc>
        <w:tc>
          <w:tcPr>
            <w:tcW w:w="4142" w:type="dxa"/>
          </w:tcPr>
          <w:p w14:paraId="4B4CBDF1" w14:textId="77777777" w:rsidR="00FB6BD6" w:rsidRDefault="00FB6BD6" w:rsidP="00FB6BD6">
            <w:pPr>
              <w:rPr>
                <w:b/>
                <w:color w:val="0070C0"/>
              </w:rPr>
            </w:pPr>
          </w:p>
        </w:tc>
      </w:tr>
      <w:tr w:rsidR="001D0134" w14:paraId="27B5C419" w14:textId="77777777" w:rsidTr="000865F5">
        <w:tc>
          <w:tcPr>
            <w:tcW w:w="5070" w:type="dxa"/>
          </w:tcPr>
          <w:p w14:paraId="0D5E2B37" w14:textId="77777777"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142" w:type="dxa"/>
          </w:tcPr>
          <w:p w14:paraId="70AC93FA" w14:textId="77777777"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266C26" w14:paraId="19CC4D21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6E80428D" w14:textId="32D1728C" w:rsidR="00266C26" w:rsidRDefault="00266C26" w:rsidP="00266C26">
            <w:r>
              <w:t>Prof. dr. T. (Teun) van Gelder, voorzitter</w:t>
            </w:r>
          </w:p>
          <w:p w14:paraId="0330CAAD" w14:textId="49860AF1" w:rsidR="00266C26" w:rsidRPr="000865F5" w:rsidRDefault="00266C26" w:rsidP="00266C26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augustus 2017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72434573" w14:textId="5270FDBC" w:rsidR="00266C26" w:rsidRDefault="00266C26" w:rsidP="00266C26">
            <w:pPr>
              <w:rPr>
                <w:b/>
                <w:color w:val="0070C0"/>
              </w:rPr>
            </w:pPr>
            <w:r w:rsidRPr="00183FE3">
              <w:t>Drug Discovery &amp; Development</w:t>
            </w:r>
            <w:r>
              <w:t>, internist</w:t>
            </w:r>
            <w:r w:rsidR="009A5841">
              <w:t>-</w:t>
            </w:r>
            <w:r>
              <w:t xml:space="preserve"> klinisch farmacoloog, Leiden UMC</w:t>
            </w:r>
          </w:p>
        </w:tc>
      </w:tr>
      <w:tr w:rsidR="00266C26" w14:paraId="222CE5EF" w14:textId="77777777" w:rsidTr="00266C26">
        <w:tc>
          <w:tcPr>
            <w:tcW w:w="5070" w:type="dxa"/>
            <w:tcBorders>
              <w:top w:val="single" w:sz="4" w:space="0" w:color="auto"/>
            </w:tcBorders>
          </w:tcPr>
          <w:p w14:paraId="4DB79CAA" w14:textId="77777777" w:rsidR="00266C26" w:rsidRDefault="00266C26" w:rsidP="00266C26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18021002" w14:textId="77777777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4B04C76B" w14:textId="77777777" w:rsidTr="00266C26">
        <w:tc>
          <w:tcPr>
            <w:tcW w:w="5070" w:type="dxa"/>
          </w:tcPr>
          <w:p w14:paraId="2F7DC70F" w14:textId="10F219B8" w:rsidR="00266C26" w:rsidRDefault="00266C26" w:rsidP="00266C26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Leden</w:t>
            </w:r>
          </w:p>
        </w:tc>
        <w:tc>
          <w:tcPr>
            <w:tcW w:w="4142" w:type="dxa"/>
          </w:tcPr>
          <w:p w14:paraId="074A5E00" w14:textId="77777777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7F0CD3FC" w14:textId="77777777" w:rsidTr="00266C26">
        <w:tc>
          <w:tcPr>
            <w:tcW w:w="5070" w:type="dxa"/>
          </w:tcPr>
          <w:p w14:paraId="7635E57B" w14:textId="77777777" w:rsidR="00266C26" w:rsidRDefault="00266C26" w:rsidP="00266C26"/>
          <w:p w14:paraId="1A5AD25B" w14:textId="727D7180" w:rsidR="00266C26" w:rsidRDefault="00266C26" w:rsidP="00266C26">
            <w:r>
              <w:t>Prof. dr. G.J. (Geert Jan) Groeneveld</w:t>
            </w:r>
            <w:r w:rsidR="004927BA">
              <w:t>, vicevoorzitter</w:t>
            </w:r>
          </w:p>
          <w:p w14:paraId="206FEDEA" w14:textId="2944A628" w:rsidR="00266C26" w:rsidRDefault="00266C26" w:rsidP="00266C26">
            <w:r w:rsidRPr="000865F5">
              <w:rPr>
                <w:i/>
                <w:iCs/>
              </w:rPr>
              <w:t>Lid Certificeringscommissie sinds september 2020</w:t>
            </w:r>
          </w:p>
        </w:tc>
        <w:tc>
          <w:tcPr>
            <w:tcW w:w="4142" w:type="dxa"/>
          </w:tcPr>
          <w:p w14:paraId="13DCC9F9" w14:textId="77777777" w:rsidR="00266C26" w:rsidRDefault="00266C26" w:rsidP="00266C26"/>
          <w:p w14:paraId="0106DB04" w14:textId="30C64FA3" w:rsidR="00266C26" w:rsidRDefault="00266C26" w:rsidP="00266C26">
            <w:r w:rsidRPr="009015A0">
              <w:t xml:space="preserve">Bijzonder hoogleraar Klinische </w:t>
            </w:r>
            <w:r>
              <w:t>n</w:t>
            </w:r>
            <w:r w:rsidRPr="009015A0">
              <w:t>eurofarmacologie</w:t>
            </w:r>
            <w:r>
              <w:t xml:space="preserve"> Leiden UMC, klinisch farmacoloog, CHDR Leiden</w:t>
            </w:r>
          </w:p>
        </w:tc>
      </w:tr>
      <w:tr w:rsidR="00266C26" w14:paraId="62D3240D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2A2D58D8" w14:textId="108F1D83" w:rsidR="00266C26" w:rsidRPr="000865F5" w:rsidRDefault="00266C26" w:rsidP="00266C26">
            <w:pPr>
              <w:rPr>
                <w:b/>
                <w:i/>
                <w:iCs/>
                <w:color w:val="0070C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6E8AEDD6" w14:textId="7689B465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3A29B990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0ABF350C" w14:textId="77777777" w:rsidR="00266C26" w:rsidRDefault="00266C26" w:rsidP="00266C26"/>
          <w:p w14:paraId="59D76B3B" w14:textId="12F2E170" w:rsidR="00266C26" w:rsidRDefault="00266C26" w:rsidP="00266C26">
            <w:r>
              <w:t>Prof. dr. C.A.J. (Catherijne) Knibbe</w:t>
            </w:r>
          </w:p>
          <w:p w14:paraId="591AE38F" w14:textId="38398E53" w:rsidR="00266C26" w:rsidRDefault="00266C26" w:rsidP="00266C26">
            <w:pPr>
              <w:rPr>
                <w:b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2016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3A61B0DD" w14:textId="77777777" w:rsidR="00266C26" w:rsidRDefault="00266C26" w:rsidP="00266C26"/>
          <w:p w14:paraId="0E89D154" w14:textId="77777777" w:rsidR="00266C26" w:rsidRDefault="00266C26" w:rsidP="00266C26">
            <w:r>
              <w:t>Ziekenhuisapotheker, klinisch farmacoloog, St. Anthonius Ziekenhuis</w:t>
            </w:r>
          </w:p>
          <w:p w14:paraId="7798C0CF" w14:textId="58304800" w:rsidR="00266C26" w:rsidRDefault="00266C26" w:rsidP="00266C26">
            <w:pPr>
              <w:rPr>
                <w:b/>
                <w:color w:val="0070C0"/>
              </w:rPr>
            </w:pPr>
            <w:r>
              <w:t>Hoogleraar Grondslagen van de individuele farmacotherapie, LACDR, Universiteit Leiden</w:t>
            </w:r>
          </w:p>
        </w:tc>
      </w:tr>
      <w:tr w:rsidR="00266C26" w14:paraId="5F424CB0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6DC0A699" w14:textId="3B2398EB" w:rsidR="00266C26" w:rsidRPr="000865F5" w:rsidRDefault="00266C26" w:rsidP="00266C26">
            <w:pPr>
              <w:rPr>
                <w:b/>
                <w:i/>
                <w:iCs/>
                <w:color w:val="0070C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08487878" w14:textId="28F756A1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5D302E28" w14:textId="77777777" w:rsidTr="000865F5">
        <w:tc>
          <w:tcPr>
            <w:tcW w:w="5070" w:type="dxa"/>
          </w:tcPr>
          <w:p w14:paraId="0D84E584" w14:textId="7DF4D6F5" w:rsidR="00266C26" w:rsidRDefault="00266C26" w:rsidP="00266C26"/>
        </w:tc>
        <w:tc>
          <w:tcPr>
            <w:tcW w:w="4142" w:type="dxa"/>
          </w:tcPr>
          <w:p w14:paraId="3E65A9CF" w14:textId="59A7304D" w:rsidR="00266C26" w:rsidRPr="00183FE3" w:rsidRDefault="00266C26" w:rsidP="00266C26"/>
        </w:tc>
      </w:tr>
      <w:tr w:rsidR="00266C26" w14:paraId="4663D099" w14:textId="77777777" w:rsidTr="000865F5">
        <w:tc>
          <w:tcPr>
            <w:tcW w:w="5070" w:type="dxa"/>
          </w:tcPr>
          <w:p w14:paraId="609949A6" w14:textId="77777777" w:rsidR="00266C26" w:rsidRDefault="00266C26" w:rsidP="00266C26">
            <w:r>
              <w:t>Dr. W. (Wilma) Knol</w:t>
            </w:r>
          </w:p>
          <w:p w14:paraId="0B6E5A7F" w14:textId="73AB40CA" w:rsidR="00266C26" w:rsidRDefault="00266C26" w:rsidP="00266C26"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2016</w:t>
            </w:r>
          </w:p>
        </w:tc>
        <w:tc>
          <w:tcPr>
            <w:tcW w:w="4142" w:type="dxa"/>
          </w:tcPr>
          <w:p w14:paraId="3E345647" w14:textId="77777777" w:rsidR="00266C26" w:rsidRDefault="00266C26" w:rsidP="00266C26">
            <w:r>
              <w:t>Klinisch geriater, klinisch farmacoloog, UMC Utrecht</w:t>
            </w:r>
          </w:p>
          <w:p w14:paraId="239280CC" w14:textId="767D4105" w:rsidR="00266C26" w:rsidRDefault="00266C26" w:rsidP="00266C26"/>
        </w:tc>
      </w:tr>
      <w:tr w:rsidR="00266C26" w14:paraId="5651E1BF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6A58A01E" w14:textId="77777777" w:rsidR="00266C26" w:rsidRDefault="00266C26" w:rsidP="00266C26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65039AAE" w14:textId="77777777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18A7EC99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1ECDBFD3" w14:textId="77777777" w:rsidR="00266C26" w:rsidRDefault="00266C26" w:rsidP="00266C26">
            <w:r>
              <w:t>Prof. dr. B.C.P. (Birgit) Koch</w:t>
            </w:r>
          </w:p>
          <w:p w14:paraId="1E4E42BE" w14:textId="5644B833" w:rsidR="00266C26" w:rsidRPr="000865F5" w:rsidRDefault="00266C26" w:rsidP="00266C26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2016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55B5F5C" w14:textId="77777777" w:rsidR="00266C26" w:rsidRDefault="00266C26" w:rsidP="00266C26">
            <w:r>
              <w:t xml:space="preserve">Hoogleraar </w:t>
            </w:r>
            <w:r w:rsidRPr="00183FE3">
              <w:t>Klinische Farmacometrie</w:t>
            </w:r>
            <w:r>
              <w:t>, Ziekenhuisapotheker, klinisch farmacoloog, Erasmus MC, Rotterdam</w:t>
            </w:r>
          </w:p>
          <w:p w14:paraId="667B0627" w14:textId="7E466A26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5C30CDC7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7D2C68AB" w14:textId="565DAEB4" w:rsidR="00266C26" w:rsidRDefault="00266C26" w:rsidP="00266C26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2BB86614" w14:textId="77777777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49C07E05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185E5B05" w14:textId="77777777" w:rsidR="00266C26" w:rsidRDefault="00266C26" w:rsidP="00266C26">
            <w:r>
              <w:t>Prof. dr. H.J. (Hiddo) Lambers Heerspink</w:t>
            </w:r>
          </w:p>
          <w:p w14:paraId="57533431" w14:textId="76D67D45" w:rsidR="00266C26" w:rsidRPr="000865F5" w:rsidRDefault="00266C26" w:rsidP="00266C26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2017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1D90B196" w14:textId="77777777" w:rsidR="00266C26" w:rsidRDefault="00266C26" w:rsidP="00266C26">
            <w:r>
              <w:t xml:space="preserve">Hoogleraar </w:t>
            </w:r>
            <w:r w:rsidRPr="00183FE3">
              <w:t>klinische farmacologie</w:t>
            </w:r>
            <w:r>
              <w:t>, apotheker-onderzoeker, klinisch farmacoloog, UMC Groningen</w:t>
            </w:r>
          </w:p>
          <w:p w14:paraId="3C2DF298" w14:textId="6FF15555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471227B0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46326800" w14:textId="77777777" w:rsidR="00266C26" w:rsidRDefault="00266C26" w:rsidP="00266C26"/>
          <w:p w14:paraId="16CC97A7" w14:textId="77777777" w:rsidR="00266C26" w:rsidRDefault="00266C26" w:rsidP="00266C26">
            <w:r>
              <w:t>Dr. D.M.W.M. (Maroeska) te Loo</w:t>
            </w:r>
          </w:p>
          <w:p w14:paraId="78AF669F" w14:textId="41E2985E" w:rsidR="00266C26" w:rsidRDefault="00266C26" w:rsidP="00266C26">
            <w:pPr>
              <w:rPr>
                <w:b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2016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2CFC188E" w14:textId="77777777" w:rsidR="00266C26" w:rsidRDefault="00266C26" w:rsidP="00266C26"/>
          <w:p w14:paraId="7C00D5AC" w14:textId="52F98229" w:rsidR="00266C26" w:rsidRDefault="00266C26" w:rsidP="00266C26">
            <w:pPr>
              <w:rPr>
                <w:b/>
                <w:color w:val="0070C0"/>
              </w:rPr>
            </w:pPr>
            <w:r>
              <w:t>Kinderarts, klinisch farmacoloog, Radboudumc, Nijmegen</w:t>
            </w:r>
          </w:p>
        </w:tc>
      </w:tr>
      <w:tr w:rsidR="00266C26" w14:paraId="456AD597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1E895CB0" w14:textId="45442D60" w:rsidR="00266C26" w:rsidRPr="000865F5" w:rsidRDefault="00266C26" w:rsidP="00266C26">
            <w:pPr>
              <w:rPr>
                <w:i/>
                <w:iCs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4CDFEBEE" w14:textId="5785DB8A" w:rsidR="00266C26" w:rsidRPr="009015A0" w:rsidRDefault="00266C26" w:rsidP="00266C26"/>
        </w:tc>
      </w:tr>
      <w:tr w:rsidR="00266C26" w14:paraId="4BC17EFF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2E90CA50" w14:textId="77777777" w:rsidR="00266C26" w:rsidRDefault="00266C26" w:rsidP="00266C26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03AE2B58" w14:textId="77777777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5B24F8CB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6C4D6DBE" w14:textId="77777777" w:rsidR="00266C26" w:rsidRDefault="00266C26" w:rsidP="00266C26">
            <w:r>
              <w:t>Dr. J. (Jorie) Versmissen</w:t>
            </w:r>
          </w:p>
          <w:p w14:paraId="5931E709" w14:textId="7178093B" w:rsidR="00266C26" w:rsidRPr="000865F5" w:rsidRDefault="00266C26" w:rsidP="00266C26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april 2022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D1E4BDD" w14:textId="77777777" w:rsidR="00266C26" w:rsidRDefault="00266C26" w:rsidP="00266C26">
            <w:r w:rsidRPr="009167CC">
              <w:t>Internist-klinisch farmacoloog/-vasculair geneeskundige</w:t>
            </w:r>
            <w:r>
              <w:t>, Erasmus MC, Rotterdam</w:t>
            </w:r>
          </w:p>
          <w:p w14:paraId="431D6E80" w14:textId="7C149829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463FFC4B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34696AD9" w14:textId="68A6299E" w:rsidR="00266C26" w:rsidRDefault="00266C26" w:rsidP="00266C26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4B34DE46" w14:textId="22D536DB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044A0351" w14:textId="77777777" w:rsidTr="000865F5">
        <w:tc>
          <w:tcPr>
            <w:tcW w:w="5070" w:type="dxa"/>
          </w:tcPr>
          <w:p w14:paraId="1FBEB36C" w14:textId="77777777" w:rsidR="00266C26" w:rsidRDefault="00266C26" w:rsidP="00266C26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Secretariaat</w:t>
            </w:r>
          </w:p>
        </w:tc>
        <w:tc>
          <w:tcPr>
            <w:tcW w:w="4142" w:type="dxa"/>
          </w:tcPr>
          <w:p w14:paraId="71F5F878" w14:textId="77777777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44EC7BDE" w14:textId="77777777" w:rsidTr="000865F5">
        <w:tc>
          <w:tcPr>
            <w:tcW w:w="5070" w:type="dxa"/>
          </w:tcPr>
          <w:p w14:paraId="266DE74F" w14:textId="77777777" w:rsidR="00266C26" w:rsidRDefault="00266C26" w:rsidP="00266C26">
            <w:pPr>
              <w:rPr>
                <w:b/>
                <w:color w:val="0070C0"/>
              </w:rPr>
            </w:pPr>
          </w:p>
        </w:tc>
        <w:tc>
          <w:tcPr>
            <w:tcW w:w="4142" w:type="dxa"/>
          </w:tcPr>
          <w:p w14:paraId="614F93F8" w14:textId="77777777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22B1D818" w14:textId="77777777" w:rsidTr="000865F5">
        <w:tc>
          <w:tcPr>
            <w:tcW w:w="5070" w:type="dxa"/>
          </w:tcPr>
          <w:p w14:paraId="14EEE1E3" w14:textId="77777777" w:rsidR="00266C26" w:rsidRDefault="00266C26" w:rsidP="00266C26">
            <w:r>
              <w:t>Mevrouw E.M. (Ellen) Scheenhart</w:t>
            </w:r>
          </w:p>
          <w:p w14:paraId="3F58C745" w14:textId="01417ECB" w:rsidR="00266C26" w:rsidRDefault="00266C26" w:rsidP="00266C26">
            <w:pPr>
              <w:rPr>
                <w:b/>
                <w:color w:val="0070C0"/>
              </w:rPr>
            </w:pPr>
            <w:r w:rsidRPr="000865F5">
              <w:rPr>
                <w:i/>
                <w:iCs/>
              </w:rPr>
              <w:t xml:space="preserve">Sinds </w:t>
            </w:r>
            <w:r>
              <w:rPr>
                <w:i/>
                <w:iCs/>
              </w:rPr>
              <w:t>juli</w:t>
            </w:r>
            <w:r w:rsidRPr="000865F5">
              <w:rPr>
                <w:i/>
                <w:iCs/>
              </w:rPr>
              <w:t xml:space="preserve"> 2018</w:t>
            </w:r>
          </w:p>
        </w:tc>
        <w:tc>
          <w:tcPr>
            <w:tcW w:w="4142" w:type="dxa"/>
          </w:tcPr>
          <w:p w14:paraId="4BE170D1" w14:textId="5BEE374D" w:rsidR="00266C26" w:rsidRDefault="00266C26" w:rsidP="00266C26">
            <w:pPr>
              <w:rPr>
                <w:b/>
                <w:color w:val="0070C0"/>
              </w:rPr>
            </w:pPr>
            <w:r>
              <w:t>Managementassistent, afdeling Farmacologie-Toxicologie Radboudumc, Nijmegen</w:t>
            </w:r>
          </w:p>
        </w:tc>
      </w:tr>
    </w:tbl>
    <w:p w14:paraId="1BBBE637" w14:textId="1646C47B" w:rsidR="00FB6BD6" w:rsidRPr="000865F5" w:rsidRDefault="00FB6BD6" w:rsidP="000865F5">
      <w:pPr>
        <w:spacing w:after="0" w:line="240" w:lineRule="auto"/>
        <w:rPr>
          <w:i/>
          <w:iCs/>
        </w:rPr>
      </w:pPr>
    </w:p>
    <w:sectPr w:rsidR="00FB6BD6" w:rsidRPr="000865F5" w:rsidSect="00075BA7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8454" w14:textId="77777777" w:rsidR="00DB2B61" w:rsidRDefault="00DB2B61" w:rsidP="00C202A0">
      <w:pPr>
        <w:spacing w:after="0" w:line="240" w:lineRule="auto"/>
      </w:pPr>
      <w:r>
        <w:separator/>
      </w:r>
    </w:p>
  </w:endnote>
  <w:endnote w:type="continuationSeparator" w:id="0">
    <w:p w14:paraId="187EF132" w14:textId="77777777" w:rsidR="00DB2B61" w:rsidRDefault="00DB2B61" w:rsidP="00C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282B" w14:textId="440CA669" w:rsidR="00FB6BD6" w:rsidRPr="00D016D1" w:rsidRDefault="00FB6BD6">
    <w:pPr>
      <w:pStyle w:val="Voettekst"/>
      <w:rPr>
        <w:sz w:val="20"/>
        <w:szCs w:val="20"/>
      </w:rPr>
    </w:pPr>
    <w:r w:rsidRPr="00D016D1">
      <w:rPr>
        <w:sz w:val="20"/>
        <w:szCs w:val="20"/>
      </w:rPr>
      <w:t xml:space="preserve">Document B samenstelling – versiedatum  </w:t>
    </w:r>
    <w:r w:rsidR="009A5841">
      <w:rPr>
        <w:sz w:val="20"/>
        <w:szCs w:val="20"/>
      </w:rPr>
      <w:t>juli</w:t>
    </w:r>
    <w:r w:rsidR="000865F5">
      <w:rPr>
        <w:sz w:val="20"/>
        <w:szCs w:val="20"/>
      </w:rPr>
      <w:t xml:space="preserve"> 2022 </w:t>
    </w:r>
    <w:r>
      <w:rPr>
        <w:sz w:val="20"/>
        <w:szCs w:val="20"/>
      </w:rPr>
      <w:t>– WEBSITE TEKST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1583" w14:textId="77777777" w:rsidR="00DB2B61" w:rsidRDefault="00DB2B61" w:rsidP="00C202A0">
      <w:pPr>
        <w:spacing w:after="0" w:line="240" w:lineRule="auto"/>
      </w:pPr>
      <w:r>
        <w:separator/>
      </w:r>
    </w:p>
  </w:footnote>
  <w:footnote w:type="continuationSeparator" w:id="0">
    <w:p w14:paraId="3C5C1E7A" w14:textId="77777777" w:rsidR="00DB2B61" w:rsidRDefault="00DB2B61" w:rsidP="00C2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22"/>
    <w:rsid w:val="0005661B"/>
    <w:rsid w:val="00060BBA"/>
    <w:rsid w:val="00075BA7"/>
    <w:rsid w:val="000865F5"/>
    <w:rsid w:val="000C4C22"/>
    <w:rsid w:val="000F647C"/>
    <w:rsid w:val="00183FE3"/>
    <w:rsid w:val="00191530"/>
    <w:rsid w:val="001B5353"/>
    <w:rsid w:val="001D0134"/>
    <w:rsid w:val="0026037F"/>
    <w:rsid w:val="00266C26"/>
    <w:rsid w:val="00281978"/>
    <w:rsid w:val="002D6B93"/>
    <w:rsid w:val="003745D5"/>
    <w:rsid w:val="00492728"/>
    <w:rsid w:val="004927BA"/>
    <w:rsid w:val="00500F97"/>
    <w:rsid w:val="00546592"/>
    <w:rsid w:val="005504D8"/>
    <w:rsid w:val="00652E31"/>
    <w:rsid w:val="006A540D"/>
    <w:rsid w:val="006A6F3F"/>
    <w:rsid w:val="006F1339"/>
    <w:rsid w:val="007444A8"/>
    <w:rsid w:val="007E2D27"/>
    <w:rsid w:val="007E72B9"/>
    <w:rsid w:val="007F6606"/>
    <w:rsid w:val="008D561C"/>
    <w:rsid w:val="008E0862"/>
    <w:rsid w:val="009015A0"/>
    <w:rsid w:val="009167CC"/>
    <w:rsid w:val="009A5841"/>
    <w:rsid w:val="009D71A3"/>
    <w:rsid w:val="00A046B6"/>
    <w:rsid w:val="00A17D1B"/>
    <w:rsid w:val="00B4236A"/>
    <w:rsid w:val="00B45781"/>
    <w:rsid w:val="00BF4A9A"/>
    <w:rsid w:val="00C079F1"/>
    <w:rsid w:val="00C202A0"/>
    <w:rsid w:val="00C52593"/>
    <w:rsid w:val="00CF300E"/>
    <w:rsid w:val="00CF6FEF"/>
    <w:rsid w:val="00D016D1"/>
    <w:rsid w:val="00D2177C"/>
    <w:rsid w:val="00D64840"/>
    <w:rsid w:val="00DB2B61"/>
    <w:rsid w:val="00E31484"/>
    <w:rsid w:val="00E348DA"/>
    <w:rsid w:val="00E93423"/>
    <w:rsid w:val="00EA1F72"/>
    <w:rsid w:val="00EA2D1B"/>
    <w:rsid w:val="00F41CD0"/>
    <w:rsid w:val="00F97C23"/>
    <w:rsid w:val="00FB6BD6"/>
    <w:rsid w:val="00FC01EB"/>
    <w:rsid w:val="00FD4BEF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B558"/>
  <w15:docId w15:val="{1AE85E85-6F55-4D49-A679-A105160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2A0"/>
  </w:style>
  <w:style w:type="paragraph" w:styleId="Voettekst">
    <w:name w:val="footer"/>
    <w:basedOn w:val="Standaard"/>
    <w:link w:val="VoettekstChar"/>
    <w:uiPriority w:val="99"/>
    <w:unhideWhenUsed/>
    <w:rsid w:val="00C2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2A0"/>
  </w:style>
  <w:style w:type="character" w:styleId="Verwijzingopmerking">
    <w:name w:val="annotation reference"/>
    <w:basedOn w:val="Standaardalinea-lettertype"/>
    <w:uiPriority w:val="99"/>
    <w:semiHidden/>
    <w:unhideWhenUsed/>
    <w:rsid w:val="00FC01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01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01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1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1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1EB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FB6BD6"/>
  </w:style>
  <w:style w:type="table" w:styleId="Tabelraster">
    <w:name w:val="Table Grid"/>
    <w:basedOn w:val="Standaardtabel"/>
    <w:uiPriority w:val="59"/>
    <w:rsid w:val="00F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F97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z475101</dc:creator>
  <cp:lastModifiedBy>Scheenhart, Ellen</cp:lastModifiedBy>
  <cp:revision>4</cp:revision>
  <dcterms:created xsi:type="dcterms:W3CDTF">2022-03-24T09:00:00Z</dcterms:created>
  <dcterms:modified xsi:type="dcterms:W3CDTF">2022-06-20T13:02:00Z</dcterms:modified>
</cp:coreProperties>
</file>