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A959" w14:textId="61F8358D" w:rsidR="003B2ABB" w:rsidRPr="00572DDF" w:rsidRDefault="003B2ABB" w:rsidP="00C46843">
      <w:pPr>
        <w:shd w:val="clear" w:color="auto" w:fill="0070C0"/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</w:pPr>
      <w:r w:rsidRPr="00572DDF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>Vacature</w:t>
      </w:r>
      <w:r w:rsidR="00C46843" w:rsidRPr="00572DDF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 xml:space="preserve"> </w:t>
      </w:r>
      <w:r w:rsidR="00157FCD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>. O</w:t>
      </w:r>
      <w:r w:rsidRPr="00572DDF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>nderzoeks</w:t>
      </w:r>
      <w:r w:rsidR="00157FCD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 xml:space="preserve">Assistent </w:t>
      </w:r>
      <w:r w:rsidRPr="00572DDF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>voor</w:t>
      </w:r>
      <w:r w:rsidR="00CD0BD1" w:rsidRPr="00572DDF">
        <w:rPr>
          <w:rFonts w:ascii="Calibri" w:eastAsia="Times New Roman" w:hAnsi="Calibri" w:cs="Calibri"/>
          <w:b/>
          <w:noProof/>
          <w:color w:val="FFFFFF" w:themeColor="background1"/>
          <w:sz w:val="22"/>
          <w:lang w:eastAsia="nl-NL"/>
        </w:rPr>
        <w:t xml:space="preserve"> PSY-PGx Horizon2020 Project</w:t>
      </w:r>
    </w:p>
    <w:p w14:paraId="2F9A70C3" w14:textId="63B4BB39" w:rsidR="003B2ABB" w:rsidRDefault="003B2ABB">
      <w:pPr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PsyQ/Parnassia zoekt </w:t>
      </w:r>
      <w:r w:rsidR="00BA14C4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1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onderzoekers (F/M) ter ondersteuning van een gehonoreerd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multipartner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Europees onderzoeksproject in life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sciences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voor een grootschalig onderzoek gericht op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personalisering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van medicatie in de psychiatrie </w:t>
      </w:r>
      <w:r w:rsidR="00BA14C4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(</w:t>
      </w:r>
      <w:hyperlink r:id="rId8" w:history="1">
        <w:r w:rsidR="00BA14C4" w:rsidRPr="00485E77">
          <w:rPr>
            <w:rStyle w:val="Hyperlink"/>
          </w:rPr>
          <w:t>www.psy-pgx.org</w:t>
        </w:r>
      </w:hyperlink>
      <w:r w:rsidR="00BA14C4">
        <w:t xml:space="preserve"> )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</w:t>
      </w:r>
    </w:p>
    <w:p w14:paraId="46DC9DE5" w14:textId="77777777" w:rsidR="00572DDF" w:rsidRPr="00572DDF" w:rsidRDefault="00572DDF">
      <w:pPr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</w:pPr>
    </w:p>
    <w:p w14:paraId="12731A06" w14:textId="182774A7" w:rsidR="00C46843" w:rsidRPr="00572DDF" w:rsidRDefault="003B2ABB" w:rsidP="0060225C">
      <w:pPr>
        <w:shd w:val="clear" w:color="auto" w:fill="C6D9F1" w:themeFill="text2" w:themeFillTint="33"/>
        <w:rPr>
          <w:rFonts w:ascii="Calibri" w:eastAsia="Times New Roman" w:hAnsi="Calibri" w:cs="Calibri"/>
          <w:b/>
          <w:noProof/>
          <w:sz w:val="22"/>
          <w:lang w:eastAsia="nl-NL"/>
        </w:rPr>
      </w:pPr>
      <w:r w:rsidRPr="00572DDF">
        <w:rPr>
          <w:rFonts w:ascii="Calibri" w:eastAsia="Times New Roman" w:hAnsi="Calibri" w:cs="Calibri"/>
          <w:b/>
          <w:noProof/>
          <w:sz w:val="22"/>
          <w:lang w:eastAsia="nl-NL"/>
        </w:rPr>
        <w:t>Functie Omschrijving</w:t>
      </w:r>
    </w:p>
    <w:p w14:paraId="07A83684" w14:textId="1E427098" w:rsidR="003B2ABB" w:rsidRPr="00572DDF" w:rsidRDefault="003B2ABB" w:rsidP="003B2ABB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Assisteren bij </w:t>
      </w:r>
      <w:proofErr w:type="spellStart"/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patientinclusie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van een klinische studie in de psychiatrie </w:t>
      </w:r>
    </w:p>
    <w:p w14:paraId="5030256F" w14:textId="3425424E" w:rsidR="003B2ABB" w:rsidRPr="00572DDF" w:rsidRDefault="003B2ABB" w:rsidP="003B2ABB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Gegevensverzameling en administratie in eCRF (vragenlijsten, bloedanalyses, 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metingen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) </w:t>
      </w:r>
    </w:p>
    <w:p w14:paraId="780C1A10" w14:textId="77777777" w:rsidR="003B2ABB" w:rsidRPr="00572DDF" w:rsidRDefault="003B2ABB" w:rsidP="003B2ABB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Onderhouden van communicatie met patiënten en verwijzers </w:t>
      </w:r>
    </w:p>
    <w:p w14:paraId="64BA0DFA" w14:textId="5030FB20" w:rsidR="00C46843" w:rsidRPr="00572DDF" w:rsidRDefault="003B2ABB" w:rsidP="003B2ABB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Gegevensanalyse uitvoeren </w:t>
      </w:r>
    </w:p>
    <w:p w14:paraId="16BA39A3" w14:textId="3FF177FC" w:rsidR="00C46843" w:rsidRPr="00572DDF" w:rsidRDefault="00C46843" w:rsidP="00EF1CD3">
      <w:pPr>
        <w:shd w:val="clear" w:color="auto" w:fill="C6D9F1" w:themeFill="text2" w:themeFillTint="33"/>
        <w:rPr>
          <w:rFonts w:ascii="Calibri" w:eastAsia="Times New Roman" w:hAnsi="Calibri" w:cs="Calibri"/>
          <w:b/>
          <w:noProof/>
          <w:sz w:val="22"/>
          <w:lang w:val="en-GB" w:eastAsia="nl-NL"/>
        </w:rPr>
      </w:pPr>
      <w:r w:rsidRPr="00572DDF">
        <w:rPr>
          <w:rFonts w:ascii="Calibri" w:eastAsia="Times New Roman" w:hAnsi="Calibri" w:cs="Calibri"/>
          <w:b/>
          <w:noProof/>
          <w:sz w:val="22"/>
          <w:lang w:val="en-GB" w:eastAsia="nl-NL"/>
        </w:rPr>
        <w:t>Profi</w:t>
      </w:r>
      <w:r w:rsidR="003B2ABB" w:rsidRPr="00572DDF">
        <w:rPr>
          <w:rFonts w:ascii="Calibri" w:eastAsia="Times New Roman" w:hAnsi="Calibri" w:cs="Calibri"/>
          <w:b/>
          <w:noProof/>
          <w:sz w:val="22"/>
          <w:lang w:val="en-GB" w:eastAsia="nl-NL"/>
        </w:rPr>
        <w:t>el</w:t>
      </w:r>
    </w:p>
    <w:p w14:paraId="08CA98CB" w14:textId="7CDF6053" w:rsidR="003B2ABB" w:rsidRPr="00572DDF" w:rsidRDefault="003B2ABB" w:rsidP="00572DDF">
      <w:pPr>
        <w:pStyle w:val="Lijstalinea"/>
        <w:numPr>
          <w:ilvl w:val="0"/>
          <w:numId w:val="4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Achtergrond in life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sciences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/geneeskunde (master/doctoraat) </w:t>
      </w:r>
    </w:p>
    <w:p w14:paraId="47789A7F" w14:textId="77777777" w:rsidR="003B2ABB" w:rsidRPr="00572DDF" w:rsidRDefault="003B2ABB" w:rsidP="0060225C">
      <w:pPr>
        <w:pStyle w:val="Lijstalinea"/>
        <w:numPr>
          <w:ilvl w:val="0"/>
          <w:numId w:val="2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Uitstekende organisatorische, presentatie- en communicatieve vaardigheden in het Nederlands en Engels </w:t>
      </w:r>
    </w:p>
    <w:p w14:paraId="0AB21E26" w14:textId="21776EA2" w:rsidR="00C46843" w:rsidRPr="00572DDF" w:rsidRDefault="003B2ABB" w:rsidP="003B2ABB">
      <w:pPr>
        <w:pStyle w:val="Lijstalinea"/>
        <w:numPr>
          <w:ilvl w:val="0"/>
          <w:numId w:val="2"/>
        </w:numPr>
        <w:rPr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Je bent punctueel en haalt deadlines, bent dynamisch en flexibel en kan zowel zelfstandig als in </w:t>
      </w:r>
      <w:r w:rsid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een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team werken </w:t>
      </w:r>
      <w:r w:rsidR="00EF1CD3" w:rsidRPr="00572DDF">
        <w:rPr>
          <w:rFonts w:ascii="Calibri" w:eastAsia="Times New Roman" w:hAnsi="Calibri" w:cs="Calibri"/>
          <w:noProof/>
          <w:sz w:val="22"/>
          <w:lang w:eastAsia="nl-NL"/>
        </w:rPr>
        <w:t xml:space="preserve"> </w:t>
      </w:r>
    </w:p>
    <w:p w14:paraId="6E3B5CBC" w14:textId="05D7B530" w:rsidR="00C46843" w:rsidRPr="00572DDF" w:rsidRDefault="003B2ABB" w:rsidP="00EF1CD3">
      <w:pPr>
        <w:shd w:val="clear" w:color="auto" w:fill="C6D9F1" w:themeFill="text2" w:themeFillTint="33"/>
        <w:rPr>
          <w:rFonts w:ascii="Calibri" w:eastAsia="Times New Roman" w:hAnsi="Calibri" w:cs="Calibri"/>
          <w:b/>
          <w:noProof/>
          <w:sz w:val="22"/>
          <w:lang w:val="en-GB" w:eastAsia="nl-NL"/>
        </w:rPr>
      </w:pPr>
      <w:r w:rsidRPr="00572DDF">
        <w:rPr>
          <w:rFonts w:ascii="Calibri" w:eastAsia="Times New Roman" w:hAnsi="Calibri" w:cs="Calibri"/>
          <w:b/>
          <w:noProof/>
          <w:sz w:val="22"/>
          <w:lang w:val="en-GB" w:eastAsia="nl-NL"/>
        </w:rPr>
        <w:t>Aanbod</w:t>
      </w:r>
    </w:p>
    <w:p w14:paraId="7266F47F" w14:textId="77777777" w:rsidR="003B2ABB" w:rsidRPr="00572DDF" w:rsidRDefault="003B2ABB" w:rsidP="006B705A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val="en-GB" w:eastAsia="nl-NL"/>
        </w:rPr>
      </w:pP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Werken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aan een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zeer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innovatief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Horizon2020-project in een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dynamische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en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stimulerende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werkomgeving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(A New Intervention for Implementation of Pharmacogenetics in Psychiatry | PSY-PGx Project | H2020 | CORDIS |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Europese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Commissie (europa.eu) </w:t>
      </w:r>
    </w:p>
    <w:p w14:paraId="4C8211DA" w14:textId="43F76925" w:rsidR="003B2ABB" w:rsidRPr="00572DDF" w:rsidRDefault="003B2ABB" w:rsidP="003B2ABB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Een fulltime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of </w:t>
      </w:r>
      <w:proofErr w:type="gramStart"/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parttime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functie</w:t>
      </w:r>
      <w:proofErr w:type="gram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voor 1 jaar met mogelijkheid tot verlenging en een </w:t>
      </w:r>
      <w:r w:rsid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wetenschappelijke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promotie</w:t>
      </w:r>
    </w:p>
    <w:p w14:paraId="17B89B51" w14:textId="7AA56E06" w:rsidR="00572DDF" w:rsidRPr="00572DDF" w:rsidRDefault="003B2ABB" w:rsidP="00572DDF">
      <w:pPr>
        <w:pStyle w:val="Lijstalinea"/>
        <w:numPr>
          <w:ilvl w:val="0"/>
          <w:numId w:val="3"/>
        </w:numPr>
        <w:rPr>
          <w:rStyle w:val="jlqj4b"/>
          <w:rFonts w:ascii="Calibri" w:eastAsia="Times New Roman" w:hAnsi="Calibri" w:cs="Calibri"/>
          <w:noProof/>
          <w:sz w:val="22"/>
          <w:lang w:val="en-US" w:eastAsia="nl-NL"/>
        </w:rPr>
      </w:pP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Startdatum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December</w:t>
      </w:r>
      <w:r w:rsidR="00BA14C4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202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4-Jan 2025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</w:p>
    <w:p w14:paraId="42EE8881" w14:textId="7B1BB7F3" w:rsidR="006B705A" w:rsidRPr="00443899" w:rsidRDefault="00443899" w:rsidP="00572DDF">
      <w:pPr>
        <w:pStyle w:val="Lijstalinea"/>
        <w:numPr>
          <w:ilvl w:val="0"/>
          <w:numId w:val="3"/>
        </w:numPr>
        <w:rPr>
          <w:rFonts w:ascii="Calibri" w:eastAsia="Times New Roman" w:hAnsi="Calibri" w:cs="Calibri"/>
          <w:noProof/>
          <w:color w:val="000000" w:themeColor="text1"/>
          <w:sz w:val="22"/>
          <w:lang w:eastAsia="nl-NL"/>
        </w:rPr>
      </w:pPr>
      <w:r w:rsidRPr="00443899">
        <w:rPr>
          <w:rStyle w:val="jlqj4b"/>
          <w:rFonts w:ascii="Calibri" w:hAnsi="Calibri" w:cs="Calibri"/>
          <w:color w:val="000000" w:themeColor="text1"/>
          <w:sz w:val="22"/>
          <w:shd w:val="clear" w:color="auto" w:fill="F5F5F5"/>
        </w:rPr>
        <w:t>Vanaf 2571 euro</w:t>
      </w:r>
      <w:r w:rsidR="00CC021B" w:rsidRPr="00443899">
        <w:rPr>
          <w:rStyle w:val="jlqj4b"/>
          <w:rFonts w:ascii="Calibri" w:hAnsi="Calibri" w:cs="Calibri"/>
          <w:color w:val="000000" w:themeColor="text1"/>
          <w:sz w:val="22"/>
          <w:shd w:val="clear" w:color="auto" w:fill="F5F5F5"/>
        </w:rPr>
        <w:t xml:space="preserve"> (op basis van fulltime – 36 uur) </w:t>
      </w:r>
    </w:p>
    <w:p w14:paraId="3DB40B38" w14:textId="77777777" w:rsidR="00EF1CD3" w:rsidRPr="00157FCD" w:rsidRDefault="00EF1CD3" w:rsidP="00EF1CD3">
      <w:pPr>
        <w:shd w:val="clear" w:color="auto" w:fill="C6D9F1" w:themeFill="text2" w:themeFillTint="33"/>
        <w:rPr>
          <w:rFonts w:ascii="Calibri" w:eastAsia="Times New Roman" w:hAnsi="Calibri" w:cs="Calibri"/>
          <w:noProof/>
          <w:sz w:val="22"/>
          <w:lang w:eastAsia="nl-NL"/>
        </w:rPr>
      </w:pPr>
      <w:r w:rsidRPr="00157FCD">
        <w:rPr>
          <w:rFonts w:ascii="Calibri" w:eastAsia="Times New Roman" w:hAnsi="Calibri" w:cs="Calibri"/>
          <w:noProof/>
          <w:sz w:val="22"/>
          <w:lang w:eastAsia="nl-NL"/>
        </w:rPr>
        <w:t>Contact</w:t>
      </w:r>
    </w:p>
    <w:p w14:paraId="51DB973C" w14:textId="77777777" w:rsidR="00BA14C4" w:rsidRDefault="00572DDF" w:rsidP="00572DDF">
      <w:pPr>
        <w:spacing w:line="240" w:lineRule="auto"/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Ass. Prof. Roos van Westrhenen, </w:t>
      </w:r>
      <w:r w:rsidR="00BA14C4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Hoofd Onderzoeker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PSY-PGx Project (PI) </w:t>
      </w:r>
    </w:p>
    <w:p w14:paraId="1CEA06AA" w14:textId="4BFA0696" w:rsidR="00EF1CD3" w:rsidRPr="00BA14C4" w:rsidRDefault="00572DDF" w:rsidP="00572DDF">
      <w:pPr>
        <w:spacing w:line="240" w:lineRule="auto"/>
        <w:rPr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Psychiater &amp; Klinisch farmacoloog (MD, PhD) Polikliniek Farmacogenetica PsyQ/Parnassia Overschiestraat 57, 1062HN Amsterdam E-mail: r.vanwestrhenen@psyq.nl </w:t>
      </w:r>
    </w:p>
    <w:p w14:paraId="1758D844" w14:textId="77777777" w:rsidR="00EF1CD3" w:rsidRPr="00572DDF" w:rsidRDefault="00EF1CD3" w:rsidP="00EF1CD3">
      <w:pPr>
        <w:shd w:val="clear" w:color="auto" w:fill="C6D9F1" w:themeFill="text2" w:themeFillTint="33"/>
        <w:rPr>
          <w:rFonts w:ascii="Calibri" w:eastAsia="Times New Roman" w:hAnsi="Calibri" w:cs="Calibri"/>
          <w:noProof/>
          <w:sz w:val="22"/>
          <w:lang w:eastAsia="nl-NL"/>
        </w:rPr>
      </w:pPr>
      <w:r w:rsidRPr="00572DDF">
        <w:rPr>
          <w:rFonts w:ascii="Calibri" w:eastAsia="Times New Roman" w:hAnsi="Calibri" w:cs="Calibri"/>
          <w:noProof/>
          <w:sz w:val="22"/>
          <w:lang w:eastAsia="nl-NL"/>
        </w:rPr>
        <w:t>Application</w:t>
      </w:r>
    </w:p>
    <w:p w14:paraId="6BB956D7" w14:textId="417F003D" w:rsidR="00BA14C4" w:rsidRDefault="00572DDF">
      <w:pPr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Stuur je sollicitatiedossier dan voor 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1 Nov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 202</w:t>
      </w:r>
      <w:r w:rsidR="00157FCD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>4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. </w:t>
      </w:r>
    </w:p>
    <w:p w14:paraId="466D55BC" w14:textId="38CEAC6B" w:rsidR="0053701E" w:rsidRPr="00572DDF" w:rsidRDefault="00572DDF">
      <w:pPr>
        <w:rPr>
          <w:rFonts w:ascii="Calibri" w:eastAsia="Times New Roman" w:hAnsi="Calibri" w:cs="Calibri"/>
          <w:noProof/>
          <w:sz w:val="22"/>
          <w:lang w:val="en-GB" w:eastAsia="nl-NL"/>
        </w:rPr>
      </w:pP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</w:rPr>
        <w:t xml:space="preserve">De sollicitatie moet bevatten: 1. Een sollicitatiebrief met daarin je motivatie voor deze functie, 2. </w:t>
      </w:r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Je Curriculum Vitae, 3. Referenties en/of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contactgegevens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van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vorige</w:t>
      </w:r>
      <w:proofErr w:type="spellEnd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 xml:space="preserve"> </w:t>
      </w:r>
      <w:proofErr w:type="spellStart"/>
      <w:r w:rsidRPr="00572DDF">
        <w:rPr>
          <w:rStyle w:val="jlqj4b"/>
          <w:rFonts w:ascii="Calibri" w:hAnsi="Calibri" w:cs="Calibri"/>
          <w:color w:val="000000"/>
          <w:sz w:val="22"/>
          <w:shd w:val="clear" w:color="auto" w:fill="F5F5F5"/>
          <w:lang w:val="en-US"/>
        </w:rPr>
        <w:t>werkgevers</w:t>
      </w:r>
      <w:proofErr w:type="spellEnd"/>
      <w:r w:rsidRPr="00572DDF">
        <w:rPr>
          <w:rFonts w:ascii="Calibri" w:eastAsia="Times New Roman" w:hAnsi="Calibri" w:cs="Calibri"/>
          <w:noProof/>
          <w:sz w:val="22"/>
          <w:lang w:val="en-GB" w:eastAsia="nl-NL"/>
        </w:rPr>
        <w:t xml:space="preserve"> </w:t>
      </w:r>
    </w:p>
    <w:sectPr w:rsidR="0053701E" w:rsidRPr="0057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578"/>
    <w:multiLevelType w:val="hybridMultilevel"/>
    <w:tmpl w:val="F9B07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644C"/>
    <w:multiLevelType w:val="hybridMultilevel"/>
    <w:tmpl w:val="228A8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C73"/>
    <w:multiLevelType w:val="hybridMultilevel"/>
    <w:tmpl w:val="4E78CE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E2318"/>
    <w:multiLevelType w:val="hybridMultilevel"/>
    <w:tmpl w:val="F7366D1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917590">
    <w:abstractNumId w:val="0"/>
  </w:num>
  <w:num w:numId="2" w16cid:durableId="1283338202">
    <w:abstractNumId w:val="1"/>
  </w:num>
  <w:num w:numId="3" w16cid:durableId="625086176">
    <w:abstractNumId w:val="2"/>
  </w:num>
  <w:num w:numId="4" w16cid:durableId="1275550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3B"/>
    <w:rsid w:val="00031C27"/>
    <w:rsid w:val="0007569C"/>
    <w:rsid w:val="00085883"/>
    <w:rsid w:val="000C7505"/>
    <w:rsid w:val="00123222"/>
    <w:rsid w:val="00157FCD"/>
    <w:rsid w:val="002E26B8"/>
    <w:rsid w:val="00314693"/>
    <w:rsid w:val="003B2ABB"/>
    <w:rsid w:val="00443899"/>
    <w:rsid w:val="0053701E"/>
    <w:rsid w:val="00572DDF"/>
    <w:rsid w:val="00584D1F"/>
    <w:rsid w:val="0060225C"/>
    <w:rsid w:val="006B705A"/>
    <w:rsid w:val="00A4364D"/>
    <w:rsid w:val="00AD4249"/>
    <w:rsid w:val="00B7683B"/>
    <w:rsid w:val="00BA14C4"/>
    <w:rsid w:val="00C46843"/>
    <w:rsid w:val="00C910D7"/>
    <w:rsid w:val="00CC021B"/>
    <w:rsid w:val="00CD0BD1"/>
    <w:rsid w:val="00D32ED9"/>
    <w:rsid w:val="00DD6A38"/>
    <w:rsid w:val="00EF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5064"/>
  <w15:docId w15:val="{5A0F8DEE-BC2D-4692-9307-66C92B79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36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2ED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F1CD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0225C"/>
    <w:pPr>
      <w:ind w:left="720"/>
      <w:contextualSpacing/>
    </w:pPr>
  </w:style>
  <w:style w:type="character" w:customStyle="1" w:styleId="jlqj4b">
    <w:name w:val="jlqj4b"/>
    <w:basedOn w:val="Standaardalinea-lettertype"/>
    <w:rsid w:val="003B2ABB"/>
  </w:style>
  <w:style w:type="character" w:styleId="Onopgelostemelding">
    <w:name w:val="Unresolved Mention"/>
    <w:basedOn w:val="Standaardalinea-lettertype"/>
    <w:uiPriority w:val="99"/>
    <w:semiHidden/>
    <w:unhideWhenUsed/>
    <w:rsid w:val="00BA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-pgx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7D172A4191643A875E152908689D8" ma:contentTypeVersion="5" ma:contentTypeDescription="Een nieuw document maken." ma:contentTypeScope="" ma:versionID="fe5c9bf8c29684ee515e6046057df91a">
  <xsd:schema xmlns:xsd="http://www.w3.org/2001/XMLSchema" xmlns:xs="http://www.w3.org/2001/XMLSchema" xmlns:p="http://schemas.microsoft.com/office/2006/metadata/properties" xmlns:ns3="40abda46-ba23-41f5-8d44-88d83da1feb0" xmlns:ns4="27d22502-a76c-4aef-9255-58ac0962de1d" targetNamespace="http://schemas.microsoft.com/office/2006/metadata/properties" ma:root="true" ma:fieldsID="3941387830726feeffb612d3e04ccd70" ns3:_="" ns4:_="">
    <xsd:import namespace="40abda46-ba23-41f5-8d44-88d83da1feb0"/>
    <xsd:import namespace="27d22502-a76c-4aef-9255-58ac0962d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bda46-ba23-41f5-8d44-88d83da1f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2502-a76c-4aef-9255-58ac0962d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53C86-7748-472B-B488-4D9A954F0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bda46-ba23-41f5-8d44-88d83da1feb0"/>
    <ds:schemaRef ds:uri="27d22502-a76c-4aef-9255-58ac0962d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81942-A96C-4E23-A48D-CB7A21DF27D0}">
  <ds:schemaRefs>
    <ds:schemaRef ds:uri="http://purl.org/dc/elements/1.1/"/>
    <ds:schemaRef ds:uri="40abda46-ba23-41f5-8d44-88d83da1feb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7d22502-a76c-4aef-9255-58ac0962de1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80E238-2B94-490D-AE64-098697FB4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RvWestrhenen</dc:creator>
  <cp:lastModifiedBy>Roos van Westrhenen</cp:lastModifiedBy>
  <cp:revision>3</cp:revision>
  <dcterms:created xsi:type="dcterms:W3CDTF">2024-10-08T13:02:00Z</dcterms:created>
  <dcterms:modified xsi:type="dcterms:W3CDTF">2024-10-09T11:13:00Z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0x010100B797D172A4191643A875E152908689D8</vt:lpwstr>
  </property>
</Properties>
</file>